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БОЛЬШЕКИТЯКСКАЯ СЕЛЬСКАЯ ДУМА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>четвертого созыва</w:t>
      </w:r>
      <w:r>
        <w:rPr>
          <w:b/>
          <w:sz w:val="28"/>
          <w:szCs w:val="28"/>
        </w:rPr>
        <w:br w:type="textWrapping"/>
      </w:r>
      <w:r>
        <w:rPr>
          <w:b/>
          <w:sz w:val="28"/>
          <w:szCs w:val="28"/>
        </w:rPr>
        <w:br w:type="textWrapping"/>
      </w:r>
      <w:r>
        <w:rPr>
          <w:b/>
          <w:sz w:val="32"/>
          <w:szCs w:val="32"/>
        </w:rPr>
        <w:t>РЕШЕНИЕ</w:t>
      </w:r>
    </w:p>
    <w:p>
      <w:pPr>
        <w:shd w:val="clear" w:color="auto" w:fill="FFFFFF"/>
        <w:spacing w:before="648"/>
        <w:ind w:right="14"/>
        <w:jc w:val="both"/>
        <w:rPr>
          <w:rFonts w:hint="default"/>
          <w:spacing w:val="-3"/>
          <w:sz w:val="28"/>
          <w:szCs w:val="28"/>
          <w:lang w:val="ru-RU"/>
        </w:rPr>
      </w:pPr>
      <w:r>
        <w:rPr>
          <w:rFonts w:hint="default"/>
          <w:spacing w:val="-3"/>
          <w:sz w:val="28"/>
          <w:szCs w:val="28"/>
          <w:lang w:val="ru-RU"/>
        </w:rPr>
        <w:t>22.03.2022</w:t>
      </w:r>
      <w:r>
        <w:rPr>
          <w:spacing w:val="-3"/>
          <w:sz w:val="28"/>
          <w:szCs w:val="28"/>
        </w:rPr>
        <w:t xml:space="preserve">                                                                                 </w:t>
      </w:r>
      <w:r>
        <w:rPr>
          <w:rFonts w:hint="default"/>
          <w:spacing w:val="-3"/>
          <w:sz w:val="28"/>
          <w:szCs w:val="28"/>
          <w:lang w:val="ru-RU"/>
        </w:rPr>
        <w:t xml:space="preserve">                  </w:t>
      </w:r>
      <w:r>
        <w:rPr>
          <w:spacing w:val="-3"/>
          <w:sz w:val="28"/>
          <w:szCs w:val="28"/>
        </w:rPr>
        <w:t xml:space="preserve">    №</w:t>
      </w:r>
      <w:r>
        <w:rPr>
          <w:rFonts w:hint="default"/>
          <w:spacing w:val="-3"/>
          <w:sz w:val="28"/>
          <w:szCs w:val="28"/>
          <w:lang w:val="ru-RU"/>
        </w:rPr>
        <w:t xml:space="preserve"> 5</w:t>
      </w:r>
    </w:p>
    <w:p>
      <w:pPr>
        <w:shd w:val="clear" w:color="auto" w:fill="FFFFFF"/>
        <w:spacing w:before="648"/>
        <w:ind w:right="14"/>
        <w:jc w:val="both"/>
        <w:rPr>
          <w:rFonts w:hint="default"/>
          <w:spacing w:val="-3"/>
          <w:sz w:val="28"/>
          <w:szCs w:val="28"/>
          <w:lang w:val="ru-RU"/>
        </w:rPr>
      </w:pPr>
      <w:r>
        <w:rPr>
          <w:rFonts w:hint="default"/>
          <w:spacing w:val="-3"/>
          <w:sz w:val="28"/>
          <w:szCs w:val="28"/>
          <w:lang w:val="ru-RU"/>
        </w:rPr>
        <w:t xml:space="preserve">                                                    с.Большой Китяк</w:t>
      </w:r>
    </w:p>
    <w:p>
      <w:pPr>
        <w:shd w:val="clear" w:color="auto" w:fill="FFFFFF"/>
        <w:spacing w:before="643" w:line="322" w:lineRule="exact"/>
        <w:ind w:left="14" w:right="14" w:firstLine="682"/>
        <w:jc w:val="center"/>
        <w:rPr>
          <w:rFonts w:hint="default"/>
          <w:b/>
          <w:bCs/>
          <w:spacing w:val="-1"/>
          <w:sz w:val="28"/>
          <w:szCs w:val="28"/>
          <w:lang w:val="ru-RU"/>
        </w:rPr>
      </w:pPr>
      <w:r>
        <w:rPr>
          <w:b/>
          <w:bCs/>
          <w:spacing w:val="-1"/>
          <w:sz w:val="28"/>
          <w:szCs w:val="28"/>
          <w:lang w:val="ru-RU"/>
        </w:rPr>
        <w:t>Об</w:t>
      </w:r>
      <w:r>
        <w:rPr>
          <w:rFonts w:hint="default"/>
          <w:b/>
          <w:bCs/>
          <w:spacing w:val="-1"/>
          <w:sz w:val="28"/>
          <w:szCs w:val="28"/>
          <w:lang w:val="ru-RU"/>
        </w:rPr>
        <w:t xml:space="preserve"> утверждении  схемы избирательных округов по Большекитякскому сельскому поселению</w:t>
      </w:r>
    </w:p>
    <w:p>
      <w:pPr>
        <w:shd w:val="clear" w:color="auto" w:fill="FFFFFF"/>
        <w:spacing w:before="643" w:line="322" w:lineRule="exact"/>
        <w:ind w:left="14" w:right="14" w:firstLine="682"/>
        <w:jc w:val="both"/>
      </w:pPr>
      <w:r>
        <w:rPr>
          <w:spacing w:val="-1"/>
          <w:sz w:val="28"/>
          <w:szCs w:val="28"/>
        </w:rPr>
        <w:t>В соответствии с</w:t>
      </w:r>
      <w:r>
        <w:rPr>
          <w:rFonts w:hint="default"/>
          <w:spacing w:val="-1"/>
          <w:sz w:val="28"/>
          <w:szCs w:val="28"/>
          <w:lang w:val="ru-RU"/>
        </w:rPr>
        <w:t xml:space="preserve"> Федеральным законом </w:t>
      </w:r>
      <w:r>
        <w:rPr>
          <w:spacing w:val="-1"/>
          <w:sz w:val="28"/>
          <w:szCs w:val="28"/>
        </w:rPr>
        <w:t xml:space="preserve">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</w:t>
      </w:r>
      <w:r>
        <w:rPr>
          <w:rFonts w:hint="default"/>
          <w:spacing w:val="-1"/>
          <w:sz w:val="28"/>
          <w:szCs w:val="28"/>
          <w:lang w:val="ru-RU"/>
        </w:rPr>
        <w:t xml:space="preserve">  </w:t>
      </w:r>
      <w:r>
        <w:rPr>
          <w:spacing w:val="-3"/>
          <w:sz w:val="28"/>
          <w:szCs w:val="28"/>
        </w:rPr>
        <w:t xml:space="preserve"> Большекитякская сельская  Дума  РЕШИЛА:</w:t>
      </w:r>
    </w:p>
    <w:p>
      <w:pPr>
        <w:numPr>
          <w:ilvl w:val="0"/>
          <w:numId w:val="1"/>
        </w:num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  <w:lang w:val="ru-RU"/>
        </w:rPr>
        <w:t>Утвердить</w:t>
      </w:r>
      <w:r>
        <w:rPr>
          <w:rFonts w:hint="default"/>
          <w:spacing w:val="-15"/>
          <w:sz w:val="28"/>
          <w:szCs w:val="28"/>
          <w:lang w:val="ru-RU"/>
        </w:rPr>
        <w:t xml:space="preserve">  схему избирательных округов  по Большекитякскому сельскому поселению. Прилагается.</w:t>
      </w:r>
    </w:p>
    <w:p>
      <w:pPr>
        <w:numPr>
          <w:ilvl w:val="0"/>
          <w:numId w:val="1"/>
        </w:num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Опубликовать  настоящее решение в  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>нформационном бюллетене органов местного самоуправления  Большекитякского сельского поселения Малмыжского района Кировской области</w:t>
      </w:r>
    </w:p>
    <w:p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rFonts w:hint="default"/>
          <w:spacing w:val="-20"/>
          <w:sz w:val="28"/>
          <w:szCs w:val="28"/>
          <w:lang w:val="ru-RU"/>
        </w:rPr>
        <w:t>3</w:t>
      </w:r>
      <w:r>
        <w:rPr>
          <w:spacing w:val="-20"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Настоящее решение вступает в силу со дня его опубликования.</w:t>
      </w:r>
    </w:p>
    <w:p>
      <w:pPr>
        <w:shd w:val="clear" w:color="auto" w:fill="FFFFFF"/>
        <w:spacing w:before="965"/>
        <w:ind w:left="62"/>
        <w:jc w:val="both"/>
        <w:rPr>
          <w:spacing w:val="40"/>
          <w:sz w:val="20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spacing w:val="-1"/>
          <w:sz w:val="28"/>
          <w:szCs w:val="28"/>
        </w:rPr>
        <w:t xml:space="preserve">Глава  Большекитякского сельского  поселения  </w:t>
      </w:r>
      <w:bookmarkStart w:id="0" w:name="_GoBack"/>
      <w:bookmarkEnd w:id="0"/>
      <w:r>
        <w:rPr>
          <w:spacing w:val="-1"/>
          <w:sz w:val="28"/>
          <w:szCs w:val="28"/>
        </w:rPr>
        <w:t>В.С. Майоров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lang w:val="ru-RU"/>
        </w:rPr>
        <w:t xml:space="preserve">                                                                             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Приложение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                               Утверждено решением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                                Большекитякской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                                сельской  Думы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                                от 22.03.2022 № 5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</w:p>
    <w:p>
      <w:pPr>
        <w:jc w:val="center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СХЕМА 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Большекитякский семимандатный  избирательный округ (центр- с. Большой Китяк, ул.Н.Тишина д. 11а МКОУ СОШ с. Большой Китяк)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Деревни Акбатырево, Кошай, Малый Китяк, Средний Ноныгерь, Старый Ноныгерь, Янгулово, с. Большой Китяк, с. Старый Бурец.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_________________________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9DF736"/>
    <w:multiLevelType w:val="singleLevel"/>
    <w:tmpl w:val="F29DF73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50048"/>
    <w:rsid w:val="001465AB"/>
    <w:rsid w:val="00292395"/>
    <w:rsid w:val="00350048"/>
    <w:rsid w:val="0046127A"/>
    <w:rsid w:val="006A175C"/>
    <w:rsid w:val="008064C5"/>
    <w:rsid w:val="00831ACD"/>
    <w:rsid w:val="008D0E6B"/>
    <w:rsid w:val="00A029B8"/>
    <w:rsid w:val="00CF6A4F"/>
    <w:rsid w:val="00F24EFA"/>
    <w:rsid w:val="22411E92"/>
    <w:rsid w:val="375D25E7"/>
    <w:rsid w:val="7D62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customStyle="1" w:styleId="5">
    <w:name w:val="Текст выноски Знак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313</Words>
  <Characters>1790</Characters>
  <Lines>14</Lines>
  <Paragraphs>4</Paragraphs>
  <TotalTime>134</TotalTime>
  <ScaleCrop>false</ScaleCrop>
  <LinksUpToDate>false</LinksUpToDate>
  <CharactersWithSpaces>2099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2021-07-07T08:04:00Z</dcterms:created>
  <dc:creator>Пользователь Windows</dc:creator>
  <cp:lastModifiedBy>Владелец</cp:lastModifiedBy>
  <cp:lastPrinted>2022-03-23T06:30:08Z</cp:lastPrinted>
  <dcterms:modified xsi:type="dcterms:W3CDTF">2022-03-23T06:31:13Z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98F5A04FAD68418D9C582CAB3C3D5D50</vt:lpwstr>
  </property>
</Properties>
</file>